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CONFIRMATION</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i w:val="0"/>
          <w:smallCaps w:val="0"/>
          <w:strike w:val="0"/>
          <w:color w:val="595959"/>
          <w:sz w:val="22"/>
          <w:szCs w:val="22"/>
          <w:u w:val="none"/>
          <w:shd w:fill="auto" w:val="clear"/>
          <w:vertAlign w:val="baseline"/>
        </w:rPr>
      </w:pPr>
      <w:r w:rsidDel="00000000" w:rsidR="00000000" w:rsidRPr="00000000">
        <w:rPr>
          <w:rFonts w:ascii="Arial" w:cs="Arial" w:eastAsia="Arial" w:hAnsi="Arial"/>
          <w:b w:val="1"/>
          <w:i w:val="0"/>
          <w:smallCaps w:val="0"/>
          <w:strike w:val="0"/>
          <w:color w:val="595959"/>
          <w:sz w:val="22"/>
          <w:szCs w:val="22"/>
          <w:u w:val="none"/>
          <w:shd w:fill="auto" w:val="clear"/>
          <w:vertAlign w:val="baseline"/>
          <w:rtl w:val="0"/>
        </w:rPr>
        <w:t xml:space="preserve">OF BOOKING</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3441700</wp:posOffset>
                </wp:positionH>
                <wp:positionV relativeFrom="paragraph">
                  <wp:posOffset>38100</wp:posOffset>
                </wp:positionV>
                <wp:extent cx="2579370" cy="12700"/>
                <wp:effectExtent b="0" l="0" r="0" t="0"/>
                <wp:wrapNone/>
                <wp:docPr id="1" name=""/>
                <a:graphic>
                  <a:graphicData uri="http://schemas.microsoft.com/office/word/2010/wordprocessingShape">
                    <wps:wsp>
                      <wps:cNvCnPr/>
                      <wps:spPr>
                        <a:xfrm>
                          <a:off x="4056170" y="3775473"/>
                          <a:ext cx="2579660" cy="9054"/>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3441700</wp:posOffset>
                </wp:positionH>
                <wp:positionV relativeFrom="paragraph">
                  <wp:posOffset>38100</wp:posOffset>
                </wp:positionV>
                <wp:extent cx="257937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579370"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Your name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Your address</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Your telephone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Employer's name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Employer's address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Employer's telephone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Tuesday, </w:t>
      </w:r>
      <w:r w:rsidDel="00000000" w:rsidR="00000000" w:rsidRPr="00000000">
        <w:rPr>
          <w:rFonts w:ascii="Arial" w:cs="Arial" w:eastAsia="Arial" w:hAnsi="Arial"/>
          <w:sz w:val="22"/>
          <w:szCs w:val="22"/>
          <w:highlight w:val="yellow"/>
          <w:rtl w:val="0"/>
        </w:rPr>
        <w:t xml:space="preserve">5</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sz w:val="22"/>
          <w:szCs w:val="22"/>
          <w:highlight w:val="yellow"/>
          <w:rtl w:val="0"/>
        </w:rPr>
        <w:t xml:space="preserve">Decem</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ber 2023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Arial" w:cs="Arial" w:eastAsia="Arial" w:hAnsi="Arial"/>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Dear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employer's name here,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180" w:line="240" w:lineRule="auto"/>
        <w:ind w:left="0" w:right="0" w:firstLine="0"/>
        <w:jc w:val="left"/>
        <w:rPr>
          <w:rFonts w:ascii="Arial" w:cs="Arial" w:eastAsia="Arial" w:hAnsi="Arial"/>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 Insert nature of work and dates of work</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am writing to confirm our verbal/telephone/email/text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booking my art technical services. I am looking forward to working with you, and below are my terms and conditions for your records.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color w:val="222222"/>
          <w:sz w:val="22"/>
          <w:szCs w:val="22"/>
          <w:u w:val="singl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have agreed that you will engage me in the capacity of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job title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at a hourly/daily/weekly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rate of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 sum</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color w:val="222222"/>
          <w:sz w:val="22"/>
          <w:szCs w:val="22"/>
          <w:rtl w:val="0"/>
        </w:rPr>
        <w:t xml:space="preserve">I understand that the role of </w:t>
      </w:r>
      <w:r w:rsidDel="00000000" w:rsidR="00000000" w:rsidRPr="00000000">
        <w:rPr>
          <w:rFonts w:ascii="Arial" w:cs="Arial" w:eastAsia="Arial" w:hAnsi="Arial"/>
          <w:color w:val="222222"/>
          <w:sz w:val="22"/>
          <w:szCs w:val="22"/>
          <w:highlight w:val="yellow"/>
          <w:rtl w:val="0"/>
        </w:rPr>
        <w:t xml:space="preserve">insert job title </w:t>
      </w:r>
      <w:r w:rsidDel="00000000" w:rsidR="00000000" w:rsidRPr="00000000">
        <w:rPr>
          <w:rFonts w:ascii="Arial" w:cs="Arial" w:eastAsia="Arial" w:hAnsi="Arial"/>
          <w:color w:val="222222"/>
          <w:sz w:val="22"/>
          <w:szCs w:val="22"/>
          <w:rtl w:val="0"/>
        </w:rPr>
        <w:t xml:space="preserve">may involve the following </w:t>
      </w:r>
      <w:r w:rsidDel="00000000" w:rsidR="00000000" w:rsidRPr="00000000">
        <w:rPr>
          <w:rFonts w:ascii="Arial" w:cs="Arial" w:eastAsia="Arial" w:hAnsi="Arial"/>
          <w:color w:val="222222"/>
          <w:sz w:val="22"/>
          <w:szCs w:val="22"/>
          <w:highlight w:val="yellow"/>
          <w:rtl w:val="0"/>
        </w:rPr>
        <w:t xml:space="preserve">insert expected work tasks</w:t>
      </w:r>
      <w:r w:rsidDel="00000000" w:rsidR="00000000" w:rsidRPr="00000000">
        <w:rPr>
          <w:rFonts w:ascii="Arial" w:cs="Arial" w:eastAsia="Arial" w:hAnsi="Arial"/>
          <w:i w:val="1"/>
          <w:color w:val="222222"/>
          <w:sz w:val="22"/>
          <w:szCs w:val="22"/>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This rate is good for a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number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hour day/week</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day rate is comprised of a start time of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time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and end time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time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and lunch and tea breaks will be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paid/unpaid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and therefore are included in the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day/week</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rate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overtime rate of</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 sum</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will be charged after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hours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Saturday rate will be charged at a time and a half rate of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 sum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and on Sundays the rate will be charged at a double time rate of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 sum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For clarity, this rate does not include any element of consolidated holiday or sick pay or tax. This agreement will be valid for whenever you employ me to work for you in the future unless changes are agreed in writing.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hd w:fill="ffffff" w:val="clear"/>
        <w:spacing w:after="18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Please note a cancellation fee may apply for any lost days if hours booked by written confirmation are rescheduled or cancelled, based on guidance from Bectu the following late cancellation fees of the total booked job fee: 22-30 days notice at 50% 15-21 days notice at 75%, 1-14 days notice at 100%. </w:t>
      </w:r>
    </w:p>
    <w:p w:rsidR="00000000" w:rsidDel="00000000" w:rsidP="00000000" w:rsidRDefault="00000000" w:rsidRPr="00000000" w14:paraId="00000015">
      <w:pPr>
        <w:shd w:fill="ffffff" w:val="clear"/>
        <w:spacing w:after="180"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However, should I find replacement work, or if </w:t>
      </w:r>
      <w:r w:rsidDel="00000000" w:rsidR="00000000" w:rsidRPr="00000000">
        <w:rPr>
          <w:rFonts w:ascii="Arial" w:cs="Arial" w:eastAsia="Arial" w:hAnsi="Arial"/>
          <w:color w:val="222222"/>
          <w:sz w:val="22"/>
          <w:szCs w:val="22"/>
          <w:highlight w:val="yellow"/>
          <w:rtl w:val="0"/>
        </w:rPr>
        <w:t xml:space="preserve">insert employer name</w:t>
      </w:r>
      <w:r w:rsidDel="00000000" w:rsidR="00000000" w:rsidRPr="00000000">
        <w:rPr>
          <w:rFonts w:ascii="Arial" w:cs="Arial" w:eastAsia="Arial" w:hAnsi="Arial"/>
          <w:color w:val="222222"/>
          <w:sz w:val="22"/>
          <w:szCs w:val="22"/>
          <w:rtl w:val="0"/>
        </w:rPr>
        <w:t xml:space="preserve"> offers replacement work, which I am able to accept, on alternative dates within 30 days of the original dates, there will be no cancellation charge.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(If it is an hourly/daily engagement):</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have agreed that the date for this engagement will be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times/date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let me know if you wish to offer further days of work after this date.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(If it is a week-by-week engagement):</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have agreed that the start date for this engagement will be insert date and completion date will be insert date.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(If it is a fixed term engagement):</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have agreed that the start date for this engagement will be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date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and the finish date will be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date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and that this is therefore a fixed term engagement. If the agreement needs to be terminated early, at least one week’s notice must be provided and cancellation fees will apply as stated above.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the agreed hours of the job are changed whilst the engagement is happening, then you will agree to pay the full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hourly/daily/weekly/monthly</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amount as laid out in this agreement should the hours of work be reduced.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(If you are supplying kit/equipment/consumables):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333333"/>
          <w:sz w:val="22"/>
          <w:szCs w:val="22"/>
          <w:highlight w:val="white"/>
          <w:u w:val="none"/>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have agreed to supply the following: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describe kit/equipment/consumables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fee for supplying this will be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 sum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per </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insert day/week</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which is additional to my personal rate given above.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981e32"/>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 agree that you will provide a workplace environment that will comply with </w:t>
      </w:r>
      <w:hyperlink r:id="rId8">
        <w:r w:rsidDel="00000000" w:rsidR="00000000" w:rsidRPr="00000000">
          <w:rPr>
            <w:rFonts w:ascii="Arial" w:cs="Arial" w:eastAsia="Arial" w:hAnsi="Arial"/>
            <w:i w:val="0"/>
            <w:smallCaps w:val="0"/>
            <w:strike w:val="0"/>
            <w:color w:val="0000ff"/>
            <w:sz w:val="22"/>
            <w:szCs w:val="22"/>
            <w:u w:val="single"/>
            <w:shd w:fill="auto" w:val="clear"/>
            <w:vertAlign w:val="baseline"/>
            <w:rtl w:val="0"/>
          </w:rPr>
          <w:t xml:space="preserve">UK Health and Safety at Work regulations 1999</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All tools and equipment you will provide onsite at your workplace will be checked and maintained in compliance with the </w:t>
      </w:r>
      <w:hyperlink r:id="rId9">
        <w:r w:rsidDel="00000000" w:rsidR="00000000" w:rsidRPr="00000000">
          <w:rPr>
            <w:rFonts w:ascii="Arial" w:cs="Arial" w:eastAsia="Arial" w:hAnsi="Arial"/>
            <w:i w:val="0"/>
            <w:smallCaps w:val="0"/>
            <w:strike w:val="0"/>
            <w:color w:val="0000ff"/>
            <w:sz w:val="22"/>
            <w:szCs w:val="22"/>
            <w:u w:val="single"/>
            <w:shd w:fill="auto" w:val="clear"/>
            <w:vertAlign w:val="baseline"/>
            <w:rtl w:val="0"/>
          </w:rPr>
          <w:t xml:space="preserve">Provision and Use of Work Equipment Regulations 1998.</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do not hesitate to contact me to discuss this further.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look forward to working with you.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Sign off</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i w:val="1"/>
          <w:color w:val="222222"/>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Your job title</w:t>
      </w:r>
      <w:r w:rsidDel="00000000" w:rsidR="00000000" w:rsidRPr="00000000">
        <w:rPr>
          <w:rtl w:val="0"/>
        </w:rPr>
      </w:r>
    </w:p>
    <w:p w:rsidR="00000000" w:rsidDel="00000000" w:rsidP="00000000" w:rsidRDefault="00000000" w:rsidRPr="00000000" w14:paraId="00000026">
      <w:pPr>
        <w:shd w:fill="ffffff" w:val="clear"/>
        <w:spacing w:after="180" w:lineRule="auto"/>
        <w:rPr>
          <w:rFonts w:ascii="Arial" w:cs="Arial" w:eastAsia="Arial" w:hAnsi="Arial"/>
          <w:i w:val="1"/>
          <w:color w:val="222222"/>
          <w:sz w:val="22"/>
          <w:szCs w:val="22"/>
        </w:rPr>
      </w:pPr>
      <w:r w:rsidDel="00000000" w:rsidR="00000000" w:rsidRPr="00000000">
        <w:rPr>
          <w:rtl w:val="0"/>
        </w:rPr>
      </w:r>
    </w:p>
    <w:p w:rsidR="00000000" w:rsidDel="00000000" w:rsidP="00000000" w:rsidRDefault="00000000" w:rsidRPr="00000000" w14:paraId="00000027">
      <w:pPr>
        <w:spacing w:after="18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sz w:val="22"/>
          <w:szCs w:val="22"/>
        </w:rPr>
      </w:pPr>
      <w:r w:rsidDel="00000000" w:rsidR="00000000" w:rsidRPr="00000000">
        <w:rPr>
          <w:rtl w:val="0"/>
        </w:rPr>
      </w:r>
    </w:p>
    <w:sectPr>
      <w:headerReference r:id="rId10" w:type="default"/>
      <w:footerReference r:id="rId11" w:type="default"/>
      <w:pgSz w:h="16840" w:w="11920" w:orient="portrait"/>
      <w:pgMar w:bottom="1091" w:top="1354" w:left="1200" w:right="12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hse.gov.uk/work-equipment-machinery/puwer.h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se.gov.uk/managing/index.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M+uFWsa9zCH5BPvz0K92bH8eYA==">CgMxLjA4AHIhMU50ZUN6Ukg4N25TTTBSa0tGcjlWa2thUjlyNUx3Z3Nu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